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3649" w14:textId="77777777" w:rsidR="00CE4172" w:rsidRDefault="00433466">
      <w:pPr>
        <w:pStyle w:val="Title"/>
      </w:pPr>
      <w:r>
        <w:t>ALTA</w:t>
      </w:r>
      <w:r>
        <w:rPr>
          <w:spacing w:val="-8"/>
        </w:rPr>
        <w:t xml:space="preserve"> </w:t>
      </w:r>
      <w:r>
        <w:t>48.1</w:t>
      </w:r>
      <w:r>
        <w:rPr>
          <w:spacing w:val="-4"/>
        </w:rPr>
        <w:t xml:space="preserve"> </w:t>
      </w:r>
      <w:r>
        <w:t>ENDORSEMENT</w:t>
      </w:r>
      <w:r>
        <w:rPr>
          <w:spacing w:val="-5"/>
        </w:rPr>
        <w:t xml:space="preserve"> </w:t>
      </w:r>
      <w:r>
        <w:t>–</w:t>
      </w:r>
      <w:r>
        <w:rPr>
          <w:spacing w:val="-4"/>
        </w:rPr>
        <w:t xml:space="preserve"> </w:t>
      </w:r>
      <w:r>
        <w:t>TRIBAL</w:t>
      </w:r>
      <w:r>
        <w:rPr>
          <w:spacing w:val="-5"/>
        </w:rPr>
        <w:t xml:space="preserve"> </w:t>
      </w:r>
      <w:r>
        <w:t>LIMITED</w:t>
      </w:r>
      <w:r>
        <w:rPr>
          <w:spacing w:val="-6"/>
        </w:rPr>
        <w:t xml:space="preserve"> </w:t>
      </w:r>
      <w:r>
        <w:t>WAIVER</w:t>
      </w:r>
      <w:r>
        <w:rPr>
          <w:spacing w:val="-5"/>
        </w:rPr>
        <w:t xml:space="preserve"> </w:t>
      </w:r>
      <w:r>
        <w:t>AND</w:t>
      </w:r>
      <w:r>
        <w:rPr>
          <w:spacing w:val="-5"/>
        </w:rPr>
        <w:t xml:space="preserve"> </w:t>
      </w:r>
      <w:r>
        <w:t>CONSENT</w:t>
      </w:r>
      <w:r>
        <w:rPr>
          <w:spacing w:val="-4"/>
        </w:rPr>
        <w:t xml:space="preserve"> </w:t>
      </w:r>
      <w:r>
        <w:rPr>
          <w:spacing w:val="-2"/>
        </w:rPr>
        <w:t>AGREEMENT</w:t>
      </w:r>
    </w:p>
    <w:p w14:paraId="070D364A" w14:textId="77777777" w:rsidR="00CE4172" w:rsidRDefault="00CE4172">
      <w:pPr>
        <w:pStyle w:val="BodyText"/>
        <w:spacing w:before="6"/>
        <w:rPr>
          <w:b/>
        </w:rPr>
      </w:pPr>
    </w:p>
    <w:p w14:paraId="070D364B" w14:textId="77777777" w:rsidR="00CE4172" w:rsidRDefault="00433466">
      <w:pPr>
        <w:tabs>
          <w:tab w:val="left" w:pos="8252"/>
        </w:tabs>
        <w:spacing w:before="1"/>
        <w:ind w:left="2585" w:right="2904"/>
        <w:jc w:val="center"/>
        <w:rPr>
          <w:b/>
          <w:sz w:val="20"/>
        </w:rPr>
      </w:pPr>
      <w:r>
        <w:rPr>
          <w:b/>
          <w:sz w:val="20"/>
        </w:rPr>
        <w:t xml:space="preserve">This endorsement is issued as part of Policy Number </w:t>
      </w:r>
      <w:r>
        <w:rPr>
          <w:b/>
          <w:sz w:val="20"/>
          <w:u w:val="single"/>
        </w:rPr>
        <w:tab/>
      </w:r>
      <w:r>
        <w:rPr>
          <w:b/>
          <w:sz w:val="20"/>
        </w:rPr>
        <w:t xml:space="preserve"> issued by CATIC</w:t>
      </w:r>
    </w:p>
    <w:p w14:paraId="070D364C" w14:textId="77777777" w:rsidR="00CE4172" w:rsidRDefault="00CE4172">
      <w:pPr>
        <w:pStyle w:val="BodyText"/>
        <w:spacing w:before="25"/>
        <w:rPr>
          <w:b/>
          <w:sz w:val="20"/>
        </w:rPr>
      </w:pPr>
    </w:p>
    <w:p w14:paraId="070D364D" w14:textId="77777777" w:rsidR="00CE4172" w:rsidRDefault="00433466">
      <w:pPr>
        <w:pStyle w:val="ListParagraph"/>
        <w:numPr>
          <w:ilvl w:val="0"/>
          <w:numId w:val="1"/>
        </w:numPr>
        <w:tabs>
          <w:tab w:val="left" w:pos="360"/>
          <w:tab w:val="left" w:pos="1355"/>
          <w:tab w:val="left" w:pos="1918"/>
          <w:tab w:val="left" w:pos="2573"/>
          <w:tab w:val="left" w:pos="3864"/>
          <w:tab w:val="left" w:pos="4907"/>
          <w:tab w:val="left" w:pos="8977"/>
          <w:tab w:val="left" w:pos="9414"/>
          <w:tab w:val="left" w:pos="10580"/>
        </w:tabs>
      </w:pPr>
      <w:r>
        <w:t>The Insured has executed a limited waiver of sovereign immunity and consent agreement (the “Agreement”) for the</w:t>
      </w:r>
      <w:r>
        <w:rPr>
          <w:spacing w:val="40"/>
        </w:rPr>
        <w:t xml:space="preserve"> </w:t>
      </w:r>
      <w:r>
        <w:rPr>
          <w:spacing w:val="-2"/>
        </w:rPr>
        <w:t>benefit</w:t>
      </w:r>
      <w:r>
        <w:tab/>
      </w:r>
      <w:r>
        <w:rPr>
          <w:spacing w:val="-5"/>
        </w:rPr>
        <w:t>of</w:t>
      </w:r>
      <w:r>
        <w:tab/>
      </w:r>
      <w:r>
        <w:rPr>
          <w:spacing w:val="-5"/>
        </w:rPr>
        <w:t>the</w:t>
      </w:r>
      <w:r>
        <w:tab/>
      </w:r>
      <w:r>
        <w:rPr>
          <w:spacing w:val="-2"/>
        </w:rPr>
        <w:t>Company,</w:t>
      </w:r>
      <w:r>
        <w:tab/>
      </w:r>
      <w:r>
        <w:rPr>
          <w:spacing w:val="-2"/>
        </w:rPr>
        <w:t>entitled</w:t>
      </w:r>
      <w:r>
        <w:tab/>
      </w:r>
      <w:r>
        <w:rPr>
          <w:u w:val="single"/>
        </w:rPr>
        <w:tab/>
      </w:r>
      <w:r>
        <w:rPr>
          <w:spacing w:val="-10"/>
        </w:rPr>
        <w:t>,</w:t>
      </w:r>
      <w:r>
        <w:tab/>
      </w:r>
      <w:r>
        <w:rPr>
          <w:spacing w:val="-2"/>
        </w:rPr>
        <w:t>executed</w:t>
      </w:r>
      <w:r>
        <w:tab/>
      </w:r>
      <w:r>
        <w:rPr>
          <w:spacing w:val="-5"/>
        </w:rPr>
        <w:t>by</w:t>
      </w:r>
    </w:p>
    <w:p w14:paraId="070D364E" w14:textId="77777777" w:rsidR="00CE4172" w:rsidRDefault="00433466">
      <w:pPr>
        <w:pStyle w:val="BodyText"/>
        <w:tabs>
          <w:tab w:val="left" w:pos="5199"/>
          <w:tab w:val="left" w:pos="8083"/>
        </w:tabs>
        <w:spacing w:before="1"/>
        <w:ind w:left="360"/>
      </w:pPr>
      <w:r>
        <w:rPr>
          <w:u w:val="single"/>
        </w:rPr>
        <w:tab/>
      </w:r>
      <w:r>
        <w:t xml:space="preserve">, and dated </w:t>
      </w:r>
      <w:r>
        <w:rPr>
          <w:u w:val="single"/>
        </w:rPr>
        <w:tab/>
      </w:r>
      <w:r>
        <w:rPr>
          <w:spacing w:val="-10"/>
        </w:rPr>
        <w:t>.</w:t>
      </w:r>
    </w:p>
    <w:p w14:paraId="070D364F" w14:textId="77777777" w:rsidR="00CE4172" w:rsidRDefault="00CE4172">
      <w:pPr>
        <w:pStyle w:val="BodyText"/>
      </w:pPr>
    </w:p>
    <w:p w14:paraId="070D3650" w14:textId="77777777" w:rsidR="00CE4172" w:rsidRDefault="00433466">
      <w:pPr>
        <w:pStyle w:val="ListParagraph"/>
        <w:numPr>
          <w:ilvl w:val="0"/>
          <w:numId w:val="1"/>
        </w:numPr>
        <w:tabs>
          <w:tab w:val="left" w:pos="360"/>
        </w:tabs>
        <w:ind w:right="364"/>
      </w:pPr>
      <w:r>
        <w:t>The Company has issued the policy in reliance on the Agreement, and the Agreement is incorporated by reference in the policy as if the Agreement were set out in full in this endorsement.</w:t>
      </w:r>
    </w:p>
    <w:p w14:paraId="070D3651" w14:textId="77777777" w:rsidR="00CE4172" w:rsidRDefault="00CE4172">
      <w:pPr>
        <w:pStyle w:val="BodyText"/>
      </w:pPr>
    </w:p>
    <w:p w14:paraId="070D3652" w14:textId="77777777" w:rsidR="00CE4172" w:rsidRDefault="00433466">
      <w:pPr>
        <w:pStyle w:val="BodyText"/>
        <w:ind w:right="361"/>
        <w:jc w:val="both"/>
      </w:pPr>
      <w:r>
        <w:t>This endorsement is issued as part of the policy. Except as it expressly states, it does not (i) modify any of the terms and provisions</w:t>
      </w:r>
      <w:r>
        <w:rPr>
          <w:spacing w:val="-2"/>
        </w:rPr>
        <w:t xml:space="preserve"> </w:t>
      </w:r>
      <w:r>
        <w:t>of</w:t>
      </w:r>
      <w:r>
        <w:rPr>
          <w:spacing w:val="-4"/>
        </w:rPr>
        <w:t xml:space="preserve"> </w:t>
      </w:r>
      <w:r>
        <w:t>the</w:t>
      </w:r>
      <w:r>
        <w:rPr>
          <w:spacing w:val="-2"/>
        </w:rPr>
        <w:t xml:space="preserve"> </w:t>
      </w:r>
      <w:r>
        <w:t>policy,</w:t>
      </w:r>
      <w:r>
        <w:rPr>
          <w:spacing w:val="-2"/>
        </w:rPr>
        <w:t xml:space="preserve"> </w:t>
      </w:r>
      <w:r>
        <w:t>(ii)</w:t>
      </w:r>
      <w:r>
        <w:rPr>
          <w:spacing w:val="-2"/>
        </w:rPr>
        <w:t xml:space="preserve"> </w:t>
      </w:r>
      <w:r>
        <w:t>modify</w:t>
      </w:r>
      <w:r>
        <w:rPr>
          <w:spacing w:val="-2"/>
        </w:rPr>
        <w:t xml:space="preserve"> </w:t>
      </w:r>
      <w:r>
        <w:t>any</w:t>
      </w:r>
      <w:r>
        <w:rPr>
          <w:spacing w:val="-2"/>
        </w:rPr>
        <w:t xml:space="preserve"> </w:t>
      </w:r>
      <w:r>
        <w:t>prior</w:t>
      </w:r>
      <w:r>
        <w:rPr>
          <w:spacing w:val="-2"/>
        </w:rPr>
        <w:t xml:space="preserve"> </w:t>
      </w:r>
      <w:r>
        <w:t>endorsements,</w:t>
      </w:r>
      <w:r>
        <w:rPr>
          <w:spacing w:val="-2"/>
        </w:rPr>
        <w:t xml:space="preserve"> </w:t>
      </w:r>
      <w:r>
        <w:t>(iii)</w:t>
      </w:r>
      <w:r>
        <w:rPr>
          <w:spacing w:val="-2"/>
        </w:rPr>
        <w:t xml:space="preserve"> </w:t>
      </w:r>
      <w:r>
        <w:t>extend</w:t>
      </w:r>
      <w:r>
        <w:rPr>
          <w:spacing w:val="-2"/>
        </w:rPr>
        <w:t xml:space="preserve"> </w:t>
      </w:r>
      <w:r>
        <w:t>the</w:t>
      </w:r>
      <w:r>
        <w:rPr>
          <w:spacing w:val="-2"/>
        </w:rPr>
        <w:t xml:space="preserve"> </w:t>
      </w:r>
      <w:r>
        <w:t>Date</w:t>
      </w:r>
      <w:r>
        <w:rPr>
          <w:spacing w:val="-4"/>
        </w:rPr>
        <w:t xml:space="preserve"> </w:t>
      </w:r>
      <w:r>
        <w:t>of</w:t>
      </w:r>
      <w:r>
        <w:rPr>
          <w:spacing w:val="-2"/>
        </w:rPr>
        <w:t xml:space="preserve"> </w:t>
      </w:r>
      <w:r>
        <w:t>Policy,</w:t>
      </w:r>
      <w:r>
        <w:rPr>
          <w:spacing w:val="-2"/>
        </w:rPr>
        <w:t xml:space="preserve"> </w:t>
      </w:r>
      <w:r>
        <w:t>or</w:t>
      </w:r>
      <w:r>
        <w:rPr>
          <w:spacing w:val="-1"/>
        </w:rPr>
        <w:t xml:space="preserve"> </w:t>
      </w:r>
      <w:r>
        <w:t>(iv)</w:t>
      </w:r>
      <w:r>
        <w:rPr>
          <w:spacing w:val="-2"/>
        </w:rPr>
        <w:t xml:space="preserve"> </w:t>
      </w:r>
      <w:r>
        <w:t>increase</w:t>
      </w:r>
      <w:r>
        <w:rPr>
          <w:spacing w:val="-2"/>
        </w:rPr>
        <w:t xml:space="preserve"> </w:t>
      </w:r>
      <w:r>
        <w:t>the</w:t>
      </w:r>
      <w:r>
        <w:rPr>
          <w:spacing w:val="-2"/>
        </w:rPr>
        <w:t xml:space="preserve"> </w:t>
      </w:r>
      <w:r>
        <w:t>Amount</w:t>
      </w:r>
      <w:r>
        <w:rPr>
          <w:spacing w:val="-1"/>
        </w:rPr>
        <w:t xml:space="preserve"> </w:t>
      </w:r>
      <w:r>
        <w:t>of Insurance. To the extent a provision of the policy or a previous endorsement is inconsistent with an express provision of this</w:t>
      </w:r>
      <w:r>
        <w:rPr>
          <w:spacing w:val="-6"/>
        </w:rPr>
        <w:t xml:space="preserve"> </w:t>
      </w:r>
      <w:r>
        <w:t>endorsement,</w:t>
      </w:r>
      <w:r>
        <w:rPr>
          <w:spacing w:val="-10"/>
        </w:rPr>
        <w:t xml:space="preserve"> </w:t>
      </w:r>
      <w:r>
        <w:t>this</w:t>
      </w:r>
      <w:r>
        <w:rPr>
          <w:spacing w:val="-6"/>
        </w:rPr>
        <w:t xml:space="preserve"> </w:t>
      </w:r>
      <w:r>
        <w:t>endorsement</w:t>
      </w:r>
      <w:r>
        <w:rPr>
          <w:spacing w:val="-6"/>
        </w:rPr>
        <w:t xml:space="preserve"> </w:t>
      </w:r>
      <w:r>
        <w:t>controls.</w:t>
      </w:r>
      <w:r>
        <w:rPr>
          <w:spacing w:val="-7"/>
        </w:rPr>
        <w:t xml:space="preserve"> </w:t>
      </w:r>
      <w:r>
        <w:t>Otherwise,</w:t>
      </w:r>
      <w:r>
        <w:rPr>
          <w:spacing w:val="-7"/>
        </w:rPr>
        <w:t xml:space="preserve"> </w:t>
      </w:r>
      <w:r>
        <w:t>this</w:t>
      </w:r>
      <w:r>
        <w:rPr>
          <w:spacing w:val="-6"/>
        </w:rPr>
        <w:t xml:space="preserve"> </w:t>
      </w:r>
      <w:r>
        <w:t>endorsement</w:t>
      </w:r>
      <w:r>
        <w:rPr>
          <w:spacing w:val="-8"/>
        </w:rPr>
        <w:t xml:space="preserve"> </w:t>
      </w:r>
      <w:r>
        <w:t>is</w:t>
      </w:r>
      <w:r>
        <w:rPr>
          <w:spacing w:val="-9"/>
        </w:rPr>
        <w:t xml:space="preserve"> </w:t>
      </w:r>
      <w:r>
        <w:t>subject</w:t>
      </w:r>
      <w:r>
        <w:rPr>
          <w:spacing w:val="-6"/>
        </w:rPr>
        <w:t xml:space="preserve"> </w:t>
      </w:r>
      <w:r>
        <w:t>to</w:t>
      </w:r>
      <w:r>
        <w:rPr>
          <w:spacing w:val="-7"/>
        </w:rPr>
        <w:t xml:space="preserve"> </w:t>
      </w:r>
      <w:proofErr w:type="gramStart"/>
      <w:r>
        <w:t>all</w:t>
      </w:r>
      <w:r>
        <w:rPr>
          <w:spacing w:val="-6"/>
        </w:rPr>
        <w:t xml:space="preserve"> </w:t>
      </w:r>
      <w:r>
        <w:t>of</w:t>
      </w:r>
      <w:proofErr w:type="gramEnd"/>
      <w:r>
        <w:rPr>
          <w:spacing w:val="-9"/>
        </w:rPr>
        <w:t xml:space="preserve"> </w:t>
      </w:r>
      <w:r>
        <w:t>the</w:t>
      </w:r>
      <w:r>
        <w:rPr>
          <w:spacing w:val="-9"/>
        </w:rPr>
        <w:t xml:space="preserve"> </w:t>
      </w:r>
      <w:r>
        <w:t>terms</w:t>
      </w:r>
      <w:r>
        <w:rPr>
          <w:spacing w:val="-6"/>
        </w:rPr>
        <w:t xml:space="preserve"> </w:t>
      </w:r>
      <w:r>
        <w:t>and</w:t>
      </w:r>
      <w:r>
        <w:rPr>
          <w:spacing w:val="-9"/>
        </w:rPr>
        <w:t xml:space="preserve"> </w:t>
      </w:r>
      <w:r>
        <w:t>provisions</w:t>
      </w:r>
      <w:r>
        <w:rPr>
          <w:spacing w:val="-6"/>
        </w:rPr>
        <w:t xml:space="preserve"> </w:t>
      </w:r>
      <w:r>
        <w:t>of</w:t>
      </w:r>
      <w:r>
        <w:rPr>
          <w:spacing w:val="-6"/>
        </w:rPr>
        <w:t xml:space="preserve"> </w:t>
      </w:r>
      <w:r>
        <w:t>the policy and of any prior endorsements.</w:t>
      </w:r>
    </w:p>
    <w:p w14:paraId="070D3653" w14:textId="77777777" w:rsidR="00CE4172" w:rsidRDefault="00CE4172">
      <w:pPr>
        <w:pStyle w:val="BodyText"/>
      </w:pPr>
    </w:p>
    <w:p w14:paraId="070D3654" w14:textId="77777777" w:rsidR="00CE4172" w:rsidRDefault="00CE4172">
      <w:pPr>
        <w:pStyle w:val="BodyText"/>
        <w:spacing w:before="1"/>
      </w:pPr>
    </w:p>
    <w:p w14:paraId="070D3655" w14:textId="77777777" w:rsidR="00CE4172" w:rsidRDefault="00433466">
      <w:pPr>
        <w:pStyle w:val="BodyText"/>
        <w:ind w:right="359"/>
        <w:jc w:val="center"/>
      </w:pPr>
      <w:r>
        <w:rPr>
          <w:noProof/>
        </w:rPr>
        <w:drawing>
          <wp:anchor distT="0" distB="0" distL="0" distR="0" simplePos="0" relativeHeight="487587840" behindDoc="1" locked="0" layoutInCell="1" allowOverlap="1" wp14:anchorId="070D3657" wp14:editId="070D3658">
            <wp:simplePos x="0" y="0"/>
            <wp:positionH relativeFrom="page">
              <wp:posOffset>1840946</wp:posOffset>
            </wp:positionH>
            <wp:positionV relativeFrom="paragraph">
              <wp:posOffset>168158</wp:posOffset>
            </wp:positionV>
            <wp:extent cx="622782" cy="58216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622782" cy="582167"/>
                    </a:xfrm>
                    <a:prstGeom prst="rect">
                      <a:avLst/>
                    </a:prstGeom>
                  </pic:spPr>
                </pic:pic>
              </a:graphicData>
            </a:graphic>
          </wp:anchor>
        </w:drawing>
      </w:r>
      <w:r>
        <w:rPr>
          <w:noProof/>
        </w:rPr>
        <w:drawing>
          <wp:anchor distT="0" distB="0" distL="0" distR="0" simplePos="0" relativeHeight="487588352" behindDoc="1" locked="0" layoutInCell="1" allowOverlap="1" wp14:anchorId="070D3659" wp14:editId="070D365A">
            <wp:simplePos x="0" y="0"/>
            <wp:positionH relativeFrom="page">
              <wp:posOffset>3142995</wp:posOffset>
            </wp:positionH>
            <wp:positionV relativeFrom="paragraph">
              <wp:posOffset>321806</wp:posOffset>
            </wp:positionV>
            <wp:extent cx="1460361" cy="53873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460361" cy="538734"/>
                    </a:xfrm>
                    <a:prstGeom prst="rect">
                      <a:avLst/>
                    </a:prstGeom>
                  </pic:spPr>
                </pic:pic>
              </a:graphicData>
            </a:graphic>
          </wp:anchor>
        </w:drawing>
      </w:r>
      <w:r>
        <w:rPr>
          <w:spacing w:val="-2"/>
        </w:rPr>
        <w:t>CATIC</w:t>
      </w:r>
    </w:p>
    <w:p w14:paraId="070D3656" w14:textId="77777777" w:rsidR="00CE4172" w:rsidRDefault="00433466">
      <w:pPr>
        <w:pStyle w:val="BodyText"/>
        <w:spacing w:before="51"/>
        <w:ind w:left="1" w:right="359"/>
        <w:jc w:val="center"/>
      </w:pPr>
      <w:r>
        <w:t>JAMES</w:t>
      </w:r>
      <w:r>
        <w:rPr>
          <w:spacing w:val="-4"/>
        </w:rPr>
        <w:t xml:space="preserve"> </w:t>
      </w:r>
      <w:r>
        <w:t>M.</w:t>
      </w:r>
      <w:r>
        <w:rPr>
          <w:spacing w:val="-3"/>
        </w:rPr>
        <w:t xml:space="preserve"> </w:t>
      </w:r>
      <w:r>
        <w:t>CZAPIGA,</w:t>
      </w:r>
      <w:r>
        <w:rPr>
          <w:spacing w:val="-3"/>
        </w:rPr>
        <w:t xml:space="preserve"> </w:t>
      </w:r>
      <w:r>
        <w:rPr>
          <w:spacing w:val="-2"/>
        </w:rPr>
        <w:t>PRESIDENT</w:t>
      </w:r>
    </w:p>
    <w:sectPr w:rsidR="00CE4172">
      <w:headerReference w:type="default" r:id="rId9"/>
      <w:footerReference w:type="default" r:id="rId10"/>
      <w:type w:val="continuous"/>
      <w:pgSz w:w="12240" w:h="15840"/>
      <w:pgMar w:top="1880" w:right="360" w:bottom="900" w:left="720" w:header="720" w:footer="7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D3661" w14:textId="77777777" w:rsidR="00433466" w:rsidRDefault="00433466">
      <w:r>
        <w:separator/>
      </w:r>
    </w:p>
  </w:endnote>
  <w:endnote w:type="continuationSeparator" w:id="0">
    <w:p w14:paraId="070D3663" w14:textId="77777777" w:rsidR="00433466" w:rsidRDefault="0043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365C" w14:textId="77777777" w:rsidR="00CE4172" w:rsidRDefault="00433466">
    <w:pPr>
      <w:pStyle w:val="BodyText"/>
      <w:spacing w:line="14" w:lineRule="auto"/>
      <w:rPr>
        <w:sz w:val="20"/>
      </w:rPr>
    </w:pPr>
    <w:r>
      <w:rPr>
        <w:noProof/>
        <w:sz w:val="20"/>
      </w:rPr>
      <mc:AlternateContent>
        <mc:Choice Requires="wps">
          <w:drawing>
            <wp:anchor distT="0" distB="0" distL="0" distR="0" simplePos="0" relativeHeight="487557120" behindDoc="1" locked="0" layoutInCell="1" allowOverlap="1" wp14:anchorId="070D3663" wp14:editId="070D3664">
              <wp:simplePos x="0" y="0"/>
              <wp:positionH relativeFrom="page">
                <wp:posOffset>438912</wp:posOffset>
              </wp:positionH>
              <wp:positionV relativeFrom="page">
                <wp:posOffset>9424111</wp:posOffset>
              </wp:positionV>
              <wp:extent cx="689610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525"/>
                      </a:xfrm>
                      <a:custGeom>
                        <a:avLst/>
                        <a:gdLst/>
                        <a:ahLst/>
                        <a:cxnLst/>
                        <a:rect l="l" t="t" r="r" b="b"/>
                        <a:pathLst>
                          <a:path w="6896100" h="9525">
                            <a:moveTo>
                              <a:pt x="6895846" y="0"/>
                            </a:moveTo>
                            <a:lnTo>
                              <a:pt x="0" y="0"/>
                            </a:lnTo>
                            <a:lnTo>
                              <a:pt x="0" y="9143"/>
                            </a:lnTo>
                            <a:lnTo>
                              <a:pt x="6895846" y="9143"/>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4.560001pt;margin-top:742.05603pt;width:542.98pt;height:.71997pt;mso-position-horizontal-relative:page;mso-position-vertical-relative:page;z-index:-15759360" id="docshape2" filled="true" fillcolor="#000000" stroked="false">
              <v:fill type="solid"/>
              <w10:wrap type="none"/>
            </v:rect>
          </w:pict>
        </mc:Fallback>
      </mc:AlternateContent>
    </w:r>
    <w:r>
      <w:rPr>
        <w:noProof/>
        <w:sz w:val="20"/>
      </w:rPr>
      <mc:AlternateContent>
        <mc:Choice Requires="wps">
          <w:drawing>
            <wp:anchor distT="0" distB="0" distL="0" distR="0" simplePos="0" relativeHeight="487557632" behindDoc="1" locked="0" layoutInCell="1" allowOverlap="1" wp14:anchorId="070D3665" wp14:editId="070D3666">
              <wp:simplePos x="0" y="0"/>
              <wp:positionH relativeFrom="page">
                <wp:posOffset>444500</wp:posOffset>
              </wp:positionH>
              <wp:positionV relativeFrom="page">
                <wp:posOffset>9542925</wp:posOffset>
              </wp:positionV>
              <wp:extent cx="1951355" cy="25590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355" cy="255904"/>
                      </a:xfrm>
                      <a:prstGeom prst="rect">
                        <a:avLst/>
                      </a:prstGeom>
                    </wps:spPr>
                    <wps:txbx>
                      <w:txbxContent>
                        <w:p w14:paraId="070D3668" w14:textId="77777777" w:rsidR="00CE4172" w:rsidRDefault="00433466">
                          <w:pPr>
                            <w:spacing w:before="14"/>
                            <w:ind w:left="20"/>
                            <w:rPr>
                              <w:sz w:val="16"/>
                            </w:rPr>
                          </w:pPr>
                          <w:r>
                            <w:rPr>
                              <w:sz w:val="16"/>
                            </w:rPr>
                            <w:t>ALTA</w:t>
                          </w:r>
                          <w:r>
                            <w:rPr>
                              <w:spacing w:val="-7"/>
                              <w:sz w:val="16"/>
                            </w:rPr>
                            <w:t xml:space="preserve"> </w:t>
                          </w:r>
                          <w:r>
                            <w:rPr>
                              <w:sz w:val="16"/>
                            </w:rPr>
                            <w:t>Endorsement</w:t>
                          </w:r>
                          <w:r>
                            <w:rPr>
                              <w:spacing w:val="-6"/>
                              <w:sz w:val="16"/>
                            </w:rPr>
                            <w:t xml:space="preserve"> </w:t>
                          </w:r>
                          <w:r>
                            <w:rPr>
                              <w:sz w:val="16"/>
                            </w:rPr>
                            <w:t>48.1</w:t>
                          </w:r>
                          <w:r>
                            <w:rPr>
                              <w:spacing w:val="-6"/>
                              <w:sz w:val="16"/>
                            </w:rPr>
                            <w:t xml:space="preserve"> </w:t>
                          </w:r>
                          <w:r>
                            <w:rPr>
                              <w:sz w:val="16"/>
                            </w:rPr>
                            <w:t>(1-2-</w:t>
                          </w:r>
                          <w:r>
                            <w:rPr>
                              <w:spacing w:val="-2"/>
                              <w:sz w:val="16"/>
                            </w:rPr>
                            <w:t>2025)</w:t>
                          </w:r>
                        </w:p>
                        <w:p w14:paraId="070D3669" w14:textId="77777777" w:rsidR="00CE4172" w:rsidRDefault="00433466">
                          <w:pPr>
                            <w:ind w:left="20"/>
                            <w:rPr>
                              <w:sz w:val="16"/>
                            </w:rPr>
                          </w:pPr>
                          <w:r>
                            <w:rPr>
                              <w:sz w:val="16"/>
                            </w:rPr>
                            <w:t>Tribal</w:t>
                          </w:r>
                          <w:r>
                            <w:rPr>
                              <w:spacing w:val="-6"/>
                              <w:sz w:val="16"/>
                            </w:rPr>
                            <w:t xml:space="preserve"> </w:t>
                          </w:r>
                          <w:r>
                            <w:rPr>
                              <w:sz w:val="16"/>
                            </w:rPr>
                            <w:t>Limited</w:t>
                          </w:r>
                          <w:r>
                            <w:rPr>
                              <w:spacing w:val="-6"/>
                              <w:sz w:val="16"/>
                            </w:rPr>
                            <w:t xml:space="preserve"> </w:t>
                          </w:r>
                          <w:r>
                            <w:rPr>
                              <w:sz w:val="16"/>
                            </w:rPr>
                            <w:t>Waiver</w:t>
                          </w:r>
                          <w:r>
                            <w:rPr>
                              <w:spacing w:val="-5"/>
                              <w:sz w:val="16"/>
                            </w:rPr>
                            <w:t xml:space="preserve"> </w:t>
                          </w:r>
                          <w:r>
                            <w:rPr>
                              <w:sz w:val="16"/>
                            </w:rPr>
                            <w:t>and</w:t>
                          </w:r>
                          <w:r>
                            <w:rPr>
                              <w:spacing w:val="-4"/>
                              <w:sz w:val="16"/>
                            </w:rPr>
                            <w:t xml:space="preserve"> </w:t>
                          </w:r>
                          <w:r>
                            <w:rPr>
                              <w:sz w:val="16"/>
                            </w:rPr>
                            <w:t>Consent</w:t>
                          </w:r>
                          <w:r>
                            <w:rPr>
                              <w:spacing w:val="-5"/>
                              <w:sz w:val="16"/>
                            </w:rPr>
                            <w:t xml:space="preserve"> </w:t>
                          </w:r>
                          <w:r>
                            <w:rPr>
                              <w:spacing w:val="-2"/>
                              <w:sz w:val="16"/>
                            </w:rPr>
                            <w:t>Agreement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pt;margin-top:751.411438pt;width:153.65pt;height:20.150pt;mso-position-horizontal-relative:page;mso-position-vertical-relative:page;z-index:-15758848" type="#_x0000_t202" id="docshape3" filled="false" stroked="false">
              <v:textbox inset="0,0,0,0">
                <w:txbxContent>
                  <w:p>
                    <w:pPr>
                      <w:spacing w:before="14"/>
                      <w:ind w:left="20" w:right="0" w:firstLine="0"/>
                      <w:jc w:val="left"/>
                      <w:rPr>
                        <w:sz w:val="16"/>
                      </w:rPr>
                    </w:pPr>
                    <w:r>
                      <w:rPr>
                        <w:sz w:val="16"/>
                      </w:rPr>
                      <w:t>ALTA</w:t>
                    </w:r>
                    <w:r>
                      <w:rPr>
                        <w:spacing w:val="-7"/>
                        <w:sz w:val="16"/>
                      </w:rPr>
                      <w:t> </w:t>
                    </w:r>
                    <w:r>
                      <w:rPr>
                        <w:sz w:val="16"/>
                      </w:rPr>
                      <w:t>Endorsement</w:t>
                    </w:r>
                    <w:r>
                      <w:rPr>
                        <w:spacing w:val="-6"/>
                        <w:sz w:val="16"/>
                      </w:rPr>
                      <w:t> </w:t>
                    </w:r>
                    <w:r>
                      <w:rPr>
                        <w:sz w:val="16"/>
                      </w:rPr>
                      <w:t>48.1</w:t>
                    </w:r>
                    <w:r>
                      <w:rPr>
                        <w:spacing w:val="-6"/>
                        <w:sz w:val="16"/>
                      </w:rPr>
                      <w:t> </w:t>
                    </w:r>
                    <w:r>
                      <w:rPr>
                        <w:sz w:val="16"/>
                      </w:rPr>
                      <w:t>(1-2-</w:t>
                    </w:r>
                    <w:r>
                      <w:rPr>
                        <w:spacing w:val="-2"/>
                        <w:sz w:val="16"/>
                      </w:rPr>
                      <w:t>2025)</w:t>
                    </w:r>
                  </w:p>
                  <w:p>
                    <w:pPr>
                      <w:spacing w:before="0"/>
                      <w:ind w:left="20" w:right="0" w:firstLine="0"/>
                      <w:jc w:val="left"/>
                      <w:rPr>
                        <w:sz w:val="16"/>
                      </w:rPr>
                    </w:pPr>
                    <w:r>
                      <w:rPr>
                        <w:sz w:val="16"/>
                      </w:rPr>
                      <w:t>Tribal</w:t>
                    </w:r>
                    <w:r>
                      <w:rPr>
                        <w:spacing w:val="-6"/>
                        <w:sz w:val="16"/>
                      </w:rPr>
                      <w:t> </w:t>
                    </w:r>
                    <w:r>
                      <w:rPr>
                        <w:sz w:val="16"/>
                      </w:rPr>
                      <w:t>Limited</w:t>
                    </w:r>
                    <w:r>
                      <w:rPr>
                        <w:spacing w:val="-6"/>
                        <w:sz w:val="16"/>
                      </w:rPr>
                      <w:t> </w:t>
                    </w:r>
                    <w:r>
                      <w:rPr>
                        <w:sz w:val="16"/>
                      </w:rPr>
                      <w:t>Waiver</w:t>
                    </w:r>
                    <w:r>
                      <w:rPr>
                        <w:spacing w:val="-5"/>
                        <w:sz w:val="16"/>
                      </w:rPr>
                      <w:t> </w:t>
                    </w:r>
                    <w:r>
                      <w:rPr>
                        <w:sz w:val="16"/>
                      </w:rPr>
                      <w:t>and</w:t>
                    </w:r>
                    <w:r>
                      <w:rPr>
                        <w:spacing w:val="-4"/>
                        <w:sz w:val="16"/>
                      </w:rPr>
                      <w:t> </w:t>
                    </w:r>
                    <w:r>
                      <w:rPr>
                        <w:sz w:val="16"/>
                      </w:rPr>
                      <w:t>Consent</w:t>
                    </w:r>
                    <w:r>
                      <w:rPr>
                        <w:spacing w:val="-5"/>
                        <w:sz w:val="16"/>
                      </w:rPr>
                      <w:t> </w:t>
                    </w:r>
                    <w:r>
                      <w:rPr>
                        <w:spacing w:val="-2"/>
                        <w:sz w:val="16"/>
                      </w:rPr>
                      <w:t>Agreement</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D365D" w14:textId="77777777" w:rsidR="00433466" w:rsidRDefault="00433466">
      <w:r>
        <w:separator/>
      </w:r>
    </w:p>
  </w:footnote>
  <w:footnote w:type="continuationSeparator" w:id="0">
    <w:p w14:paraId="070D365F" w14:textId="77777777" w:rsidR="00433466" w:rsidRDefault="0043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365B" w14:textId="77777777" w:rsidR="00CE4172" w:rsidRDefault="00433466">
    <w:pPr>
      <w:pStyle w:val="BodyText"/>
      <w:spacing w:line="14" w:lineRule="auto"/>
      <w:rPr>
        <w:sz w:val="20"/>
      </w:rPr>
    </w:pPr>
    <w:r>
      <w:rPr>
        <w:noProof/>
        <w:sz w:val="20"/>
      </w:rPr>
      <w:drawing>
        <wp:anchor distT="0" distB="0" distL="0" distR="0" simplePos="0" relativeHeight="487555584" behindDoc="1" locked="0" layoutInCell="1" allowOverlap="1" wp14:anchorId="070D365D" wp14:editId="070D365E">
          <wp:simplePos x="0" y="0"/>
          <wp:positionH relativeFrom="page">
            <wp:posOffset>5638800</wp:posOffset>
          </wp:positionH>
          <wp:positionV relativeFrom="page">
            <wp:posOffset>457200</wp:posOffset>
          </wp:positionV>
          <wp:extent cx="1666875" cy="447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66875" cy="447675"/>
                  </a:xfrm>
                  <a:prstGeom prst="rect">
                    <a:avLst/>
                  </a:prstGeom>
                </pic:spPr>
              </pic:pic>
            </a:graphicData>
          </a:graphic>
        </wp:anchor>
      </w:drawing>
    </w:r>
    <w:r>
      <w:rPr>
        <w:noProof/>
        <w:sz w:val="20"/>
      </w:rPr>
      <mc:AlternateContent>
        <mc:Choice Requires="wps">
          <w:drawing>
            <wp:anchor distT="0" distB="0" distL="0" distR="0" simplePos="0" relativeHeight="487556096" behindDoc="1" locked="0" layoutInCell="1" allowOverlap="1" wp14:anchorId="070D365F" wp14:editId="070D3660">
              <wp:simplePos x="0" y="0"/>
              <wp:positionH relativeFrom="page">
                <wp:posOffset>476250</wp:posOffset>
              </wp:positionH>
              <wp:positionV relativeFrom="page">
                <wp:posOffset>1162685</wp:posOffset>
              </wp:positionV>
              <wp:extent cx="6869430" cy="114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9430" cy="11430"/>
                      </a:xfrm>
                      <a:custGeom>
                        <a:avLst/>
                        <a:gdLst/>
                        <a:ahLst/>
                        <a:cxnLst/>
                        <a:rect l="l" t="t" r="r" b="b"/>
                        <a:pathLst>
                          <a:path w="6869430" h="11430">
                            <a:moveTo>
                              <a:pt x="0" y="0"/>
                            </a:moveTo>
                            <a:lnTo>
                              <a:pt x="6869430" y="1143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60384" from="37.5pt,91.550003pt" to="578.4pt,92.450003pt" stroked="true" strokeweight="2.25pt" strokecolor="#000000">
              <v:stroke dashstyle="solid"/>
              <w10:wrap type="none"/>
            </v:line>
          </w:pict>
        </mc:Fallback>
      </mc:AlternateContent>
    </w:r>
    <w:r>
      <w:rPr>
        <w:noProof/>
        <w:sz w:val="20"/>
      </w:rPr>
      <mc:AlternateContent>
        <mc:Choice Requires="wps">
          <w:drawing>
            <wp:anchor distT="0" distB="0" distL="0" distR="0" simplePos="0" relativeHeight="487556608" behindDoc="1" locked="0" layoutInCell="1" allowOverlap="1" wp14:anchorId="070D3661" wp14:editId="070D3662">
              <wp:simplePos x="0" y="0"/>
              <wp:positionH relativeFrom="page">
                <wp:posOffset>5021960</wp:posOffset>
              </wp:positionH>
              <wp:positionV relativeFrom="page">
                <wp:posOffset>904907</wp:posOffset>
              </wp:positionV>
              <wp:extent cx="230695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6955" cy="153670"/>
                      </a:xfrm>
                      <a:prstGeom prst="rect">
                        <a:avLst/>
                      </a:prstGeom>
                    </wps:spPr>
                    <wps:txbx>
                      <w:txbxContent>
                        <w:p w14:paraId="070D3667" w14:textId="77777777" w:rsidR="00CE4172" w:rsidRDefault="00433466">
                          <w:pPr>
                            <w:spacing w:before="14"/>
                            <w:ind w:left="20"/>
                            <w:rPr>
                              <w:rFonts w:ascii="Arial"/>
                              <w:b/>
                              <w:sz w:val="18"/>
                            </w:rPr>
                          </w:pPr>
                          <w:r>
                            <w:rPr>
                              <w:rFonts w:ascii="Arial"/>
                              <w:b/>
                              <w:sz w:val="18"/>
                            </w:rPr>
                            <w:t>101</w:t>
                          </w:r>
                          <w:r>
                            <w:rPr>
                              <w:rFonts w:ascii="Arial"/>
                              <w:b/>
                              <w:spacing w:val="-3"/>
                              <w:sz w:val="18"/>
                            </w:rPr>
                            <w:t xml:space="preserve"> </w:t>
                          </w:r>
                          <w:r>
                            <w:rPr>
                              <w:rFonts w:ascii="Arial"/>
                              <w:b/>
                              <w:sz w:val="18"/>
                            </w:rPr>
                            <w:t>Corporate</w:t>
                          </w:r>
                          <w:r>
                            <w:rPr>
                              <w:rFonts w:ascii="Arial"/>
                              <w:b/>
                              <w:spacing w:val="-2"/>
                              <w:sz w:val="18"/>
                            </w:rPr>
                            <w:t xml:space="preserve"> </w:t>
                          </w:r>
                          <w:r>
                            <w:rPr>
                              <w:rFonts w:ascii="Arial"/>
                              <w:b/>
                              <w:sz w:val="18"/>
                            </w:rPr>
                            <w:t>Place,</w:t>
                          </w:r>
                          <w:r>
                            <w:rPr>
                              <w:rFonts w:ascii="Arial"/>
                              <w:b/>
                              <w:spacing w:val="-2"/>
                              <w:sz w:val="18"/>
                            </w:rPr>
                            <w:t xml:space="preserve"> </w:t>
                          </w:r>
                          <w:r>
                            <w:rPr>
                              <w:rFonts w:ascii="Arial"/>
                              <w:b/>
                              <w:sz w:val="18"/>
                            </w:rPr>
                            <w:t>Rocky</w:t>
                          </w:r>
                          <w:r>
                            <w:rPr>
                              <w:rFonts w:ascii="Arial"/>
                              <w:b/>
                              <w:spacing w:val="-5"/>
                              <w:sz w:val="18"/>
                            </w:rPr>
                            <w:t xml:space="preserve"> </w:t>
                          </w:r>
                          <w:r>
                            <w:rPr>
                              <w:rFonts w:ascii="Arial"/>
                              <w:b/>
                              <w:sz w:val="18"/>
                            </w:rPr>
                            <w:t>Hill,</w:t>
                          </w:r>
                          <w:r>
                            <w:rPr>
                              <w:rFonts w:ascii="Arial"/>
                              <w:b/>
                              <w:spacing w:val="-2"/>
                              <w:sz w:val="18"/>
                            </w:rPr>
                            <w:t xml:space="preserve"> </w:t>
                          </w:r>
                          <w:r>
                            <w:rPr>
                              <w:rFonts w:ascii="Arial"/>
                              <w:b/>
                              <w:sz w:val="18"/>
                            </w:rPr>
                            <w:t>CT</w:t>
                          </w:r>
                          <w:r>
                            <w:rPr>
                              <w:rFonts w:ascii="Arial"/>
                              <w:b/>
                              <w:spacing w:val="-2"/>
                              <w:sz w:val="18"/>
                            </w:rPr>
                            <w:t xml:space="preserve"> 06067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95.429993pt;margin-top:71.252541pt;width:181.65pt;height:12.1pt;mso-position-horizontal-relative:page;mso-position-vertical-relative:page;z-index:-15759872" type="#_x0000_t202" id="docshape1" filled="false" stroked="false">
              <v:textbox inset="0,0,0,0">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2"/>
                        <w:sz w:val="18"/>
                      </w:rPr>
                      <w:t> </w:t>
                    </w:r>
                    <w:r>
                      <w:rPr>
                        <w:rFonts w:ascii="Arial"/>
                        <w:b/>
                        <w:sz w:val="18"/>
                      </w:rPr>
                      <w:t>Place,</w:t>
                    </w:r>
                    <w:r>
                      <w:rPr>
                        <w:rFonts w:ascii="Arial"/>
                        <w:b/>
                        <w:spacing w:val="-2"/>
                        <w:sz w:val="18"/>
                      </w:rPr>
                      <w:t> </w:t>
                    </w:r>
                    <w:r>
                      <w:rPr>
                        <w:rFonts w:ascii="Arial"/>
                        <w:b/>
                        <w:sz w:val="18"/>
                      </w:rPr>
                      <w:t>Rocky</w:t>
                    </w:r>
                    <w:r>
                      <w:rPr>
                        <w:rFonts w:ascii="Arial"/>
                        <w:b/>
                        <w:spacing w:val="-5"/>
                        <w:sz w:val="18"/>
                      </w:rPr>
                      <w:t> </w:t>
                    </w:r>
                    <w:r>
                      <w:rPr>
                        <w:rFonts w:ascii="Arial"/>
                        <w:b/>
                        <w:sz w:val="18"/>
                      </w:rPr>
                      <w:t>Hill,</w:t>
                    </w:r>
                    <w:r>
                      <w:rPr>
                        <w:rFonts w:ascii="Arial"/>
                        <w:b/>
                        <w:spacing w:val="-2"/>
                        <w:sz w:val="18"/>
                      </w:rPr>
                      <w:t> </w:t>
                    </w:r>
                    <w:r>
                      <w:rPr>
                        <w:rFonts w:ascii="Arial"/>
                        <w:b/>
                        <w:sz w:val="18"/>
                      </w:rPr>
                      <w:t>CT</w:t>
                    </w:r>
                    <w:r>
                      <w:rPr>
                        <w:rFonts w:ascii="Arial"/>
                        <w:b/>
                        <w:spacing w:val="-2"/>
                        <w:sz w:val="18"/>
                      </w:rPr>
                      <w:t> 06067</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80C21"/>
    <w:multiLevelType w:val="hybridMultilevel"/>
    <w:tmpl w:val="DCCC3B4E"/>
    <w:lvl w:ilvl="0" w:tplc="99327D44">
      <w:start w:val="1"/>
      <w:numFmt w:val="decimal"/>
      <w:lvlText w:val="%1."/>
      <w:lvlJc w:val="left"/>
      <w:pPr>
        <w:ind w:left="36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3C00806">
      <w:numFmt w:val="bullet"/>
      <w:lvlText w:val="•"/>
      <w:lvlJc w:val="left"/>
      <w:pPr>
        <w:ind w:left="1440" w:hanging="360"/>
      </w:pPr>
      <w:rPr>
        <w:rFonts w:hint="default"/>
        <w:lang w:val="en-US" w:eastAsia="en-US" w:bidi="ar-SA"/>
      </w:rPr>
    </w:lvl>
    <w:lvl w:ilvl="2" w:tplc="2E1EA560">
      <w:numFmt w:val="bullet"/>
      <w:lvlText w:val="•"/>
      <w:lvlJc w:val="left"/>
      <w:pPr>
        <w:ind w:left="2520" w:hanging="360"/>
      </w:pPr>
      <w:rPr>
        <w:rFonts w:hint="default"/>
        <w:lang w:val="en-US" w:eastAsia="en-US" w:bidi="ar-SA"/>
      </w:rPr>
    </w:lvl>
    <w:lvl w:ilvl="3" w:tplc="DDF46CB2">
      <w:numFmt w:val="bullet"/>
      <w:lvlText w:val="•"/>
      <w:lvlJc w:val="left"/>
      <w:pPr>
        <w:ind w:left="3600" w:hanging="360"/>
      </w:pPr>
      <w:rPr>
        <w:rFonts w:hint="default"/>
        <w:lang w:val="en-US" w:eastAsia="en-US" w:bidi="ar-SA"/>
      </w:rPr>
    </w:lvl>
    <w:lvl w:ilvl="4" w:tplc="6F2C5D70">
      <w:numFmt w:val="bullet"/>
      <w:lvlText w:val="•"/>
      <w:lvlJc w:val="left"/>
      <w:pPr>
        <w:ind w:left="4680" w:hanging="360"/>
      </w:pPr>
      <w:rPr>
        <w:rFonts w:hint="default"/>
        <w:lang w:val="en-US" w:eastAsia="en-US" w:bidi="ar-SA"/>
      </w:rPr>
    </w:lvl>
    <w:lvl w:ilvl="5" w:tplc="2C646122">
      <w:numFmt w:val="bullet"/>
      <w:lvlText w:val="•"/>
      <w:lvlJc w:val="left"/>
      <w:pPr>
        <w:ind w:left="5760" w:hanging="360"/>
      </w:pPr>
      <w:rPr>
        <w:rFonts w:hint="default"/>
        <w:lang w:val="en-US" w:eastAsia="en-US" w:bidi="ar-SA"/>
      </w:rPr>
    </w:lvl>
    <w:lvl w:ilvl="6" w:tplc="B7FCD690">
      <w:numFmt w:val="bullet"/>
      <w:lvlText w:val="•"/>
      <w:lvlJc w:val="left"/>
      <w:pPr>
        <w:ind w:left="6840" w:hanging="360"/>
      </w:pPr>
      <w:rPr>
        <w:rFonts w:hint="default"/>
        <w:lang w:val="en-US" w:eastAsia="en-US" w:bidi="ar-SA"/>
      </w:rPr>
    </w:lvl>
    <w:lvl w:ilvl="7" w:tplc="0DA85CAA">
      <w:numFmt w:val="bullet"/>
      <w:lvlText w:val="•"/>
      <w:lvlJc w:val="left"/>
      <w:pPr>
        <w:ind w:left="7920" w:hanging="360"/>
      </w:pPr>
      <w:rPr>
        <w:rFonts w:hint="default"/>
        <w:lang w:val="en-US" w:eastAsia="en-US" w:bidi="ar-SA"/>
      </w:rPr>
    </w:lvl>
    <w:lvl w:ilvl="8" w:tplc="46EC3572">
      <w:numFmt w:val="bullet"/>
      <w:lvlText w:val="•"/>
      <w:lvlJc w:val="left"/>
      <w:pPr>
        <w:ind w:left="9000" w:hanging="360"/>
      </w:pPr>
      <w:rPr>
        <w:rFonts w:hint="default"/>
        <w:lang w:val="en-US" w:eastAsia="en-US" w:bidi="ar-SA"/>
      </w:rPr>
    </w:lvl>
  </w:abstractNum>
  <w:num w:numId="1" w16cid:durableId="132389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E4172"/>
    <w:rsid w:val="00433466"/>
    <w:rsid w:val="005B2562"/>
    <w:rsid w:val="00CE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3649"/>
  <w15:docId w15:val="{74F8D8FF-ED97-4592-9D89-3572A49D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8"/>
      <w:ind w:left="33" w:right="359"/>
      <w:jc w:val="center"/>
    </w:pPr>
    <w:rPr>
      <w:b/>
      <w:bCs/>
    </w:rPr>
  </w:style>
  <w:style w:type="paragraph" w:styleId="ListParagraph">
    <w:name w:val="List Paragraph"/>
    <w:basedOn w:val="Normal"/>
    <w:uiPriority w:val="1"/>
    <w:qFormat/>
    <w:pPr>
      <w:ind w:left="360" w:right="35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Company>CATIC</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50-11273 - Native American Lands (10-24-14)</dc:title>
  <dc:creator>FA Forms</dc:creator>
  <cp:lastModifiedBy>Katie Caron</cp:lastModifiedBy>
  <cp:revision>2</cp:revision>
  <dcterms:created xsi:type="dcterms:W3CDTF">2025-03-07T22:09:00Z</dcterms:created>
  <dcterms:modified xsi:type="dcterms:W3CDTF">2025-03-07T22:09:00Z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ies>
</file>